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D9" w:rsidRPr="0043705A" w:rsidRDefault="001101D9" w:rsidP="008C1742">
      <w:pPr>
        <w:jc w:val="both"/>
        <w:rPr>
          <w:sz w:val="21"/>
          <w:szCs w:val="21"/>
        </w:rPr>
      </w:pPr>
      <w:r>
        <w:rPr>
          <w:i/>
          <w:sz w:val="21"/>
          <w:szCs w:val="21"/>
          <w:u w:val="single"/>
        </w:rPr>
        <w:t>Settore Paralimpico</w:t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  <w:t>Prot.</w:t>
      </w:r>
      <w:r>
        <w:rPr>
          <w:sz w:val="21"/>
          <w:szCs w:val="21"/>
        </w:rPr>
        <w:t>0030</w:t>
      </w:r>
    </w:p>
    <w:p w:rsidR="001101D9" w:rsidRPr="0043705A" w:rsidRDefault="001101D9" w:rsidP="008C1742">
      <w:pPr>
        <w:jc w:val="both"/>
        <w:rPr>
          <w:sz w:val="21"/>
          <w:szCs w:val="21"/>
        </w:rPr>
      </w:pPr>
      <w:r>
        <w:rPr>
          <w:sz w:val="21"/>
          <w:szCs w:val="21"/>
        </w:rPr>
        <w:t>DCa</w:t>
      </w:r>
      <w:r w:rsidRPr="0043705A">
        <w:rPr>
          <w:sz w:val="21"/>
          <w:szCs w:val="21"/>
        </w:rPr>
        <w:t>/</w:t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  <w:t xml:space="preserve">Roma, </w:t>
      </w:r>
      <w:r>
        <w:rPr>
          <w:sz w:val="21"/>
          <w:szCs w:val="21"/>
        </w:rPr>
        <w:t>4 gennaio 2010</w:t>
      </w:r>
      <w:r w:rsidRPr="0043705A">
        <w:rPr>
          <w:sz w:val="21"/>
          <w:szCs w:val="21"/>
        </w:rPr>
        <w:t xml:space="preserve"> </w:t>
      </w:r>
    </w:p>
    <w:p w:rsidR="001101D9" w:rsidRPr="0043705A" w:rsidRDefault="001101D9" w:rsidP="008C1742">
      <w:pPr>
        <w:jc w:val="both"/>
        <w:rPr>
          <w:sz w:val="10"/>
          <w:szCs w:val="10"/>
        </w:rPr>
      </w:pPr>
    </w:p>
    <w:p w:rsidR="001101D9" w:rsidRPr="0043705A" w:rsidRDefault="001101D9" w:rsidP="008C1742">
      <w:pPr>
        <w:tabs>
          <w:tab w:val="left" w:pos="709"/>
        </w:tabs>
        <w:jc w:val="both"/>
        <w:rPr>
          <w:b/>
          <w:sz w:val="21"/>
          <w:szCs w:val="21"/>
        </w:rPr>
      </w:pP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  <w:t>Atleti interessati</w:t>
      </w:r>
    </w:p>
    <w:p w:rsidR="001101D9" w:rsidRPr="0043705A" w:rsidRDefault="001101D9" w:rsidP="008C1742">
      <w:pPr>
        <w:tabs>
          <w:tab w:val="left" w:pos="709"/>
        </w:tabs>
        <w:jc w:val="both"/>
        <w:rPr>
          <w:b/>
          <w:sz w:val="21"/>
          <w:szCs w:val="21"/>
        </w:rPr>
      </w:pP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  <w:t xml:space="preserve">Staff Federale </w:t>
      </w:r>
    </w:p>
    <w:p w:rsidR="001101D9" w:rsidRPr="0043705A" w:rsidRDefault="001101D9" w:rsidP="008C1742">
      <w:pPr>
        <w:tabs>
          <w:tab w:val="left" w:pos="709"/>
        </w:tabs>
        <w:jc w:val="both"/>
        <w:rPr>
          <w:b/>
          <w:sz w:val="10"/>
          <w:szCs w:val="10"/>
        </w:rPr>
      </w:pPr>
    </w:p>
    <w:p w:rsidR="001101D9" w:rsidRPr="0043705A" w:rsidRDefault="001101D9" w:rsidP="008C1742">
      <w:pPr>
        <w:tabs>
          <w:tab w:val="left" w:pos="709"/>
        </w:tabs>
        <w:jc w:val="both"/>
        <w:rPr>
          <w:b/>
          <w:i/>
          <w:sz w:val="21"/>
          <w:szCs w:val="21"/>
        </w:rPr>
      </w:pP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  <w:t>e, p.c.</w:t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  <w:t>Società di appartenenza</w:t>
      </w:r>
    </w:p>
    <w:p w:rsidR="001101D9" w:rsidRDefault="001101D9" w:rsidP="008C1742">
      <w:pPr>
        <w:tabs>
          <w:tab w:val="left" w:pos="709"/>
        </w:tabs>
        <w:jc w:val="both"/>
        <w:rPr>
          <w:b/>
          <w:i/>
          <w:sz w:val="21"/>
          <w:szCs w:val="21"/>
        </w:rPr>
      </w:pP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  <w:t>Commissione Tecnica federale</w:t>
      </w:r>
    </w:p>
    <w:p w:rsidR="001101D9" w:rsidRPr="0043705A" w:rsidRDefault="001101D9" w:rsidP="008C1742">
      <w:pPr>
        <w:tabs>
          <w:tab w:val="left" w:pos="709"/>
        </w:tabs>
        <w:jc w:val="both"/>
        <w:outlineLvl w:val="0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                                                                                                 Comitato Internazionale Paralimpico</w:t>
      </w:r>
    </w:p>
    <w:p w:rsidR="001101D9" w:rsidRDefault="001101D9" w:rsidP="008C1742">
      <w:pPr>
        <w:jc w:val="both"/>
        <w:rPr>
          <w:sz w:val="22"/>
          <w:szCs w:val="22"/>
        </w:rPr>
      </w:pPr>
    </w:p>
    <w:p w:rsidR="001101D9" w:rsidRDefault="001101D9" w:rsidP="008C1742">
      <w:pPr>
        <w:jc w:val="both"/>
        <w:rPr>
          <w:sz w:val="22"/>
          <w:szCs w:val="22"/>
        </w:rPr>
      </w:pPr>
    </w:p>
    <w:p w:rsidR="001101D9" w:rsidRPr="006F182D" w:rsidRDefault="001101D9" w:rsidP="008C1742">
      <w:pPr>
        <w:jc w:val="both"/>
        <w:rPr>
          <w:b/>
          <w:bCs/>
          <w:sz w:val="24"/>
          <w:szCs w:val="24"/>
        </w:rPr>
      </w:pPr>
      <w:r w:rsidRPr="006F182D">
        <w:rPr>
          <w:b/>
          <w:bCs/>
          <w:sz w:val="24"/>
          <w:szCs w:val="24"/>
        </w:rPr>
        <w:t>Oggetto:</w:t>
      </w:r>
      <w:r>
        <w:rPr>
          <w:b/>
          <w:bCs/>
          <w:sz w:val="24"/>
          <w:szCs w:val="24"/>
        </w:rPr>
        <w:t xml:space="preserve"> CONVOCAZIONE RADUNO Varallo Pombia</w:t>
      </w:r>
      <w:r w:rsidRPr="006F182D">
        <w:rPr>
          <w:b/>
          <w:bCs/>
          <w:sz w:val="24"/>
          <w:szCs w:val="24"/>
        </w:rPr>
        <w:t xml:space="preserve"> 14-17/01/2010</w:t>
      </w:r>
    </w:p>
    <w:p w:rsidR="001101D9" w:rsidRDefault="001101D9" w:rsidP="008C1742">
      <w:pPr>
        <w:jc w:val="both"/>
        <w:rPr>
          <w:rFonts w:ascii="Lucida Calligraphy" w:hAnsi="Lucida Calligraphy"/>
          <w:bCs/>
          <w:sz w:val="24"/>
          <w:szCs w:val="24"/>
        </w:rPr>
      </w:pPr>
    </w:p>
    <w:p w:rsidR="001101D9" w:rsidRPr="00C043BD" w:rsidRDefault="001101D9" w:rsidP="008C1742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C043BD">
        <w:rPr>
          <w:bCs/>
          <w:sz w:val="20"/>
          <w:szCs w:val="20"/>
        </w:rPr>
        <w:t xml:space="preserve">Il Responsabile Tecnico ha ritenuto opportuno convocare i seguenti Atleti e Tecnici al Raduno Tecnico che si svolgerà a Varallo Pombia, </w:t>
      </w:r>
      <w:r>
        <w:rPr>
          <w:bCs/>
          <w:sz w:val="20"/>
          <w:szCs w:val="20"/>
        </w:rPr>
        <w:t xml:space="preserve">presso il </w:t>
      </w:r>
      <w:r w:rsidRPr="00C043BD">
        <w:rPr>
          <w:bCs/>
          <w:sz w:val="20"/>
          <w:szCs w:val="20"/>
        </w:rPr>
        <w:t>Centro “Natura Docet”, dal 14 al 17 Gennaio 2010.</w:t>
      </w:r>
    </w:p>
    <w:p w:rsidR="001101D9" w:rsidRPr="00C043BD" w:rsidRDefault="001101D9" w:rsidP="008C1742">
      <w:pPr>
        <w:ind w:firstLine="708"/>
        <w:jc w:val="both"/>
        <w:rPr>
          <w:bCs/>
          <w:sz w:val="20"/>
          <w:szCs w:val="20"/>
        </w:rPr>
      </w:pPr>
    </w:p>
    <w:p w:rsidR="001101D9" w:rsidRPr="00C043BD" w:rsidRDefault="001101D9" w:rsidP="008C1742">
      <w:pPr>
        <w:jc w:val="both"/>
        <w:rPr>
          <w:b/>
          <w:bCs/>
          <w:sz w:val="20"/>
          <w:szCs w:val="20"/>
        </w:rPr>
      </w:pPr>
      <w:r w:rsidRPr="00C043BD">
        <w:rPr>
          <w:b/>
          <w:bCs/>
          <w:sz w:val="20"/>
          <w:szCs w:val="20"/>
        </w:rPr>
        <w:t>OLIMPICO Maschile</w:t>
      </w:r>
      <w:r w:rsidRPr="00C043BD">
        <w:rPr>
          <w:b/>
          <w:bCs/>
          <w:sz w:val="20"/>
          <w:szCs w:val="20"/>
        </w:rPr>
        <w:tab/>
      </w:r>
      <w:r w:rsidRPr="00C043BD">
        <w:rPr>
          <w:b/>
          <w:bCs/>
          <w:sz w:val="20"/>
          <w:szCs w:val="20"/>
        </w:rPr>
        <w:tab/>
      </w:r>
      <w:r w:rsidRPr="00C043BD">
        <w:rPr>
          <w:b/>
          <w:bCs/>
          <w:sz w:val="20"/>
          <w:szCs w:val="20"/>
        </w:rPr>
        <w:tab/>
      </w:r>
      <w:r w:rsidRPr="00C043BD">
        <w:rPr>
          <w:b/>
          <w:bCs/>
          <w:sz w:val="20"/>
          <w:szCs w:val="20"/>
        </w:rPr>
        <w:tab/>
        <w:t>OLIMPICO Femminile</w:t>
      </w: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  <w:r w:rsidRPr="00C043BD">
        <w:rPr>
          <w:bCs/>
          <w:sz w:val="20"/>
          <w:szCs w:val="20"/>
        </w:rPr>
        <w:t>Oscar DE PELLEGRIN (Soc. 06006)</w:t>
      </w:r>
      <w:r w:rsidRPr="00C043BD">
        <w:rPr>
          <w:bCs/>
          <w:sz w:val="20"/>
          <w:szCs w:val="20"/>
        </w:rPr>
        <w:tab/>
      </w:r>
      <w:r w:rsidRPr="00C043BD">
        <w:rPr>
          <w:bCs/>
          <w:sz w:val="20"/>
          <w:szCs w:val="20"/>
        </w:rPr>
        <w:tab/>
        <w:t>Elisabetta MIJNO (Soc. 01018)</w:t>
      </w: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  <w:r w:rsidRPr="00C043BD">
        <w:rPr>
          <w:bCs/>
          <w:sz w:val="20"/>
          <w:szCs w:val="20"/>
        </w:rPr>
        <w:t>Marco VITALE (Soc. 12146)</w:t>
      </w:r>
      <w:r w:rsidRPr="00C043BD">
        <w:rPr>
          <w:bCs/>
          <w:sz w:val="20"/>
          <w:szCs w:val="20"/>
        </w:rPr>
        <w:tab/>
      </w:r>
      <w:r w:rsidRPr="00C043BD">
        <w:rPr>
          <w:bCs/>
          <w:sz w:val="20"/>
          <w:szCs w:val="20"/>
        </w:rPr>
        <w:tab/>
      </w:r>
      <w:r w:rsidRPr="00C043BD">
        <w:rPr>
          <w:bCs/>
          <w:sz w:val="20"/>
          <w:szCs w:val="20"/>
        </w:rPr>
        <w:tab/>
        <w:t>Mariangela PERNA (Soc. 01025)</w:t>
      </w: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Antonino LISOTTA (Soc. 19041)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C043BD">
        <w:rPr>
          <w:bCs/>
          <w:sz w:val="20"/>
          <w:szCs w:val="20"/>
        </w:rPr>
        <w:t>Veronica FLORENO  (Soc. 19041)</w:t>
      </w: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Mario  ESPOSITO  (Soc. 04077)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C043BD">
        <w:rPr>
          <w:bCs/>
          <w:sz w:val="20"/>
          <w:szCs w:val="20"/>
        </w:rPr>
        <w:t>Santina PERTESANA (Soc. 04059)</w:t>
      </w: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</w:p>
    <w:p w:rsidR="001101D9" w:rsidRPr="00C043BD" w:rsidRDefault="001101D9" w:rsidP="008C1742">
      <w:pPr>
        <w:jc w:val="both"/>
        <w:rPr>
          <w:b/>
          <w:bCs/>
          <w:sz w:val="20"/>
          <w:szCs w:val="20"/>
        </w:rPr>
      </w:pPr>
      <w:r w:rsidRPr="00C043BD">
        <w:rPr>
          <w:b/>
          <w:bCs/>
          <w:sz w:val="20"/>
          <w:szCs w:val="20"/>
        </w:rPr>
        <w:t>COMPOUND Maschile</w:t>
      </w:r>
      <w:r w:rsidRPr="00C043BD">
        <w:rPr>
          <w:b/>
          <w:bCs/>
          <w:sz w:val="20"/>
          <w:szCs w:val="20"/>
        </w:rPr>
        <w:tab/>
      </w:r>
      <w:r w:rsidRPr="00C043BD">
        <w:rPr>
          <w:b/>
          <w:bCs/>
          <w:sz w:val="20"/>
          <w:szCs w:val="20"/>
        </w:rPr>
        <w:tab/>
      </w:r>
      <w:r w:rsidRPr="00C043BD">
        <w:rPr>
          <w:b/>
          <w:bCs/>
          <w:sz w:val="20"/>
          <w:szCs w:val="20"/>
        </w:rPr>
        <w:tab/>
      </w:r>
      <w:r w:rsidRPr="00C043BD">
        <w:rPr>
          <w:b/>
          <w:bCs/>
          <w:sz w:val="20"/>
          <w:szCs w:val="20"/>
        </w:rPr>
        <w:tab/>
        <w:t>COMPOUND Femminile</w:t>
      </w: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  <w:r w:rsidRPr="00C043BD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>lberto SIMONELLI  (Soc. 04077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I</w:t>
      </w:r>
      <w:r w:rsidRPr="00C043BD">
        <w:rPr>
          <w:bCs/>
          <w:sz w:val="20"/>
          <w:szCs w:val="20"/>
        </w:rPr>
        <w:t>figenia NERI (Soc. 19041)</w:t>
      </w: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  <w:r w:rsidRPr="00C043BD">
        <w:rPr>
          <w:bCs/>
          <w:sz w:val="20"/>
          <w:szCs w:val="20"/>
        </w:rPr>
        <w:t>Lorenzo SCHIEDA  (Soc. 04077)</w:t>
      </w: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  <w:r w:rsidRPr="00C043BD">
        <w:rPr>
          <w:bCs/>
          <w:sz w:val="20"/>
          <w:szCs w:val="20"/>
        </w:rPr>
        <w:t>Mirco FALCIER (Soc. 06072)</w:t>
      </w:r>
    </w:p>
    <w:p w:rsidR="001101D9" w:rsidRDefault="001101D9" w:rsidP="008C1742">
      <w:pPr>
        <w:jc w:val="both"/>
        <w:rPr>
          <w:bCs/>
          <w:sz w:val="20"/>
          <w:szCs w:val="20"/>
        </w:rPr>
      </w:pPr>
      <w:r w:rsidRPr="00C043BD">
        <w:rPr>
          <w:bCs/>
          <w:sz w:val="20"/>
          <w:szCs w:val="20"/>
        </w:rPr>
        <w:t>Romano MORONI (Soc. 04077)</w:t>
      </w: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9" o:spid="_x0000_s1026" type="#_x0000_t75" alt="Firma" style="position:absolute;left:0;text-align:left;margin-left:345.7pt;margin-top:676.7pt;width:86.65pt;height:93.05pt;z-index:-251656192;visibility:visible">
            <v:imagedata r:id="rId6" o:title=""/>
          </v:shape>
        </w:pict>
      </w:r>
      <w:r w:rsidRPr="00C043BD">
        <w:rPr>
          <w:bCs/>
          <w:sz w:val="20"/>
          <w:szCs w:val="20"/>
        </w:rPr>
        <w:t>Fabio Luca AZZOLINI (Soc. 08043)</w:t>
      </w:r>
      <w:r w:rsidRPr="00740C6E">
        <w:rPr>
          <w:bCs/>
          <w:noProof/>
          <w:sz w:val="20"/>
          <w:szCs w:val="20"/>
        </w:rPr>
        <w:t xml:space="preserve"> </w:t>
      </w: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</w:p>
    <w:p w:rsidR="001101D9" w:rsidRPr="00C043BD" w:rsidRDefault="001101D9" w:rsidP="008C1742">
      <w:pPr>
        <w:jc w:val="both"/>
        <w:outlineLvl w:val="0"/>
        <w:rPr>
          <w:b/>
          <w:bCs/>
          <w:sz w:val="20"/>
          <w:szCs w:val="20"/>
        </w:rPr>
      </w:pPr>
      <w:r w:rsidRPr="00C043BD">
        <w:rPr>
          <w:b/>
          <w:bCs/>
          <w:sz w:val="20"/>
          <w:szCs w:val="20"/>
        </w:rPr>
        <w:t>Staff Federale</w:t>
      </w:r>
    </w:p>
    <w:p w:rsidR="001101D9" w:rsidRPr="00C043BD" w:rsidRDefault="001101D9" w:rsidP="008C1742">
      <w:pPr>
        <w:jc w:val="both"/>
        <w:outlineLvl w:val="0"/>
        <w:rPr>
          <w:bCs/>
          <w:i/>
          <w:sz w:val="20"/>
          <w:szCs w:val="20"/>
        </w:rPr>
      </w:pPr>
      <w:r w:rsidRPr="00C043BD">
        <w:rPr>
          <w:bCs/>
          <w:i/>
          <w:sz w:val="20"/>
          <w:szCs w:val="20"/>
        </w:rPr>
        <w:t>Responsabile Tecnico: Marco PEDRAZZI</w:t>
      </w:r>
    </w:p>
    <w:p w:rsidR="001101D9" w:rsidRPr="00C043BD" w:rsidRDefault="001101D9" w:rsidP="008C1742">
      <w:pPr>
        <w:jc w:val="both"/>
        <w:rPr>
          <w:bCs/>
          <w:i/>
          <w:sz w:val="20"/>
          <w:szCs w:val="20"/>
        </w:rPr>
      </w:pPr>
      <w:r w:rsidRPr="00C043BD">
        <w:rPr>
          <w:bCs/>
          <w:i/>
          <w:sz w:val="20"/>
          <w:szCs w:val="20"/>
        </w:rPr>
        <w:t>Tecnici: Renato DE MIN, Guglielmo FUCHSOVA</w:t>
      </w:r>
    </w:p>
    <w:p w:rsidR="001101D9" w:rsidRPr="00C043BD" w:rsidRDefault="001101D9" w:rsidP="008C1742">
      <w:pPr>
        <w:jc w:val="both"/>
        <w:rPr>
          <w:bCs/>
          <w:i/>
          <w:sz w:val="20"/>
          <w:szCs w:val="20"/>
        </w:rPr>
      </w:pPr>
      <w:r w:rsidRPr="00C043BD">
        <w:rPr>
          <w:bCs/>
          <w:i/>
          <w:sz w:val="20"/>
          <w:szCs w:val="20"/>
        </w:rPr>
        <w:t>Fisioterapista: Chiara BARBI</w:t>
      </w:r>
    </w:p>
    <w:p w:rsidR="001101D9" w:rsidRPr="00C043BD" w:rsidRDefault="001101D9" w:rsidP="008C1742">
      <w:pPr>
        <w:jc w:val="both"/>
        <w:rPr>
          <w:bCs/>
          <w:i/>
          <w:sz w:val="20"/>
          <w:szCs w:val="20"/>
        </w:rPr>
      </w:pPr>
      <w:r w:rsidRPr="00C043BD">
        <w:rPr>
          <w:bCs/>
          <w:i/>
          <w:sz w:val="20"/>
          <w:szCs w:val="20"/>
        </w:rPr>
        <w:t>Psicologa: Annalisa AVANCINI</w:t>
      </w: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  <w:r w:rsidRPr="00C043BD">
        <w:rPr>
          <w:bCs/>
          <w:sz w:val="20"/>
          <w:szCs w:val="20"/>
        </w:rPr>
        <w:tab/>
        <w:t xml:space="preserve">Tutti gli atleti convocati dovranno presentarsi </w:t>
      </w:r>
      <w:r w:rsidRPr="00C043BD">
        <w:rPr>
          <w:b/>
          <w:bCs/>
          <w:sz w:val="20"/>
          <w:szCs w:val="20"/>
        </w:rPr>
        <w:t>Giovedì 14 Gennaio</w:t>
      </w:r>
      <w:r w:rsidRPr="00C043BD">
        <w:rPr>
          <w:bCs/>
          <w:sz w:val="20"/>
          <w:szCs w:val="20"/>
        </w:rPr>
        <w:t xml:space="preserve"> entro le ore 18.00 presso il Centro Natura Docet di Varal</w:t>
      </w:r>
      <w:r>
        <w:rPr>
          <w:bCs/>
          <w:sz w:val="20"/>
          <w:szCs w:val="20"/>
        </w:rPr>
        <w:t>lo Pombia (Via della Pace 1</w:t>
      </w:r>
      <w:r w:rsidRPr="00C043BD">
        <w:rPr>
          <w:bCs/>
          <w:sz w:val="20"/>
          <w:szCs w:val="20"/>
        </w:rPr>
        <w:t xml:space="preserve">) muniti di attrezzatura di tiro e abbigliamento federale. Il termine del raduno è previsto nel primo pomeriggio di </w:t>
      </w:r>
      <w:r w:rsidRPr="00C043BD">
        <w:rPr>
          <w:b/>
          <w:bCs/>
          <w:sz w:val="20"/>
          <w:szCs w:val="20"/>
        </w:rPr>
        <w:t>Domenica 17 Gennaio.</w:t>
      </w: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  <w:r w:rsidRPr="00C043BD">
        <w:rPr>
          <w:bCs/>
          <w:sz w:val="20"/>
          <w:szCs w:val="20"/>
        </w:rPr>
        <w:tab/>
        <w:t xml:space="preserve">Gli Atleti dovranno inviare al più presto la propria adesione o eventuale defezione a mezzo fax al n° 06/3340031 o via e-mail </w:t>
      </w:r>
      <w:hyperlink r:id="rId7" w:history="1">
        <w:r w:rsidRPr="00C043BD">
          <w:rPr>
            <w:rStyle w:val="Hyperlink"/>
            <w:rFonts w:cs="Arial"/>
            <w:bCs/>
            <w:sz w:val="20"/>
            <w:szCs w:val="20"/>
          </w:rPr>
          <w:t>settoreparalimpico@fitarco-italia.org</w:t>
        </w:r>
      </w:hyperlink>
      <w:r w:rsidRPr="00C043BD">
        <w:rPr>
          <w:bCs/>
          <w:sz w:val="20"/>
          <w:szCs w:val="20"/>
        </w:rPr>
        <w:t xml:space="preserve"> all’Ufficio Tecnico Paralimpico.</w:t>
      </w: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  <w:r w:rsidRPr="00C043BD">
        <w:rPr>
          <w:bCs/>
          <w:sz w:val="20"/>
          <w:szCs w:val="20"/>
        </w:rPr>
        <w:tab/>
        <w:t xml:space="preserve">Per le spese di viaggio la Federazione rimborserà il costo del biglietto ferroviario andata e ritorno o eventuale utilizzo del mezzo proprio solo se utilizzato da  </w:t>
      </w:r>
      <w:r w:rsidRPr="00C043BD">
        <w:rPr>
          <w:b/>
          <w:bCs/>
          <w:sz w:val="20"/>
          <w:szCs w:val="20"/>
        </w:rPr>
        <w:t>due atleti</w:t>
      </w:r>
      <w:r w:rsidRPr="00C043BD">
        <w:rPr>
          <w:bCs/>
          <w:sz w:val="20"/>
          <w:szCs w:val="20"/>
        </w:rPr>
        <w:t xml:space="preserve"> e </w:t>
      </w:r>
      <w:r w:rsidRPr="00C043BD">
        <w:rPr>
          <w:bCs/>
          <w:sz w:val="20"/>
          <w:szCs w:val="20"/>
          <w:u w:val="single"/>
        </w:rPr>
        <w:t xml:space="preserve">preventivamente autorizzato </w:t>
      </w:r>
      <w:r w:rsidRPr="00C043BD">
        <w:rPr>
          <w:bCs/>
          <w:sz w:val="20"/>
          <w:szCs w:val="20"/>
        </w:rPr>
        <w:t>dalla Segreteria Federale.</w:t>
      </w: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</w:p>
    <w:p w:rsidR="001101D9" w:rsidRDefault="001101D9" w:rsidP="008C1742">
      <w:pPr>
        <w:jc w:val="both"/>
        <w:rPr>
          <w:bCs/>
          <w:sz w:val="20"/>
          <w:szCs w:val="20"/>
        </w:rPr>
      </w:pPr>
      <w:r w:rsidRPr="00C043BD">
        <w:rPr>
          <w:bCs/>
          <w:sz w:val="20"/>
          <w:szCs w:val="20"/>
        </w:rPr>
        <w:tab/>
        <w:t xml:space="preserve">I rimborsi saranno liquidati sulla base delle disposizioni del Consiglio Federale, con nota del 27 maggio 2006, delibera n. 45. Rammentiamo che tutti i giustificativi di spesa dovranno essere in originale e allegati al relativo modulo di richiesta rimborso spese che, debitamente sottoscritto e compilato dovrà pervenire in Federazione, pena il mancato pagamento, entro e non oltre 30 gg. </w:t>
      </w:r>
      <w:r>
        <w:rPr>
          <w:bCs/>
          <w:sz w:val="20"/>
          <w:szCs w:val="20"/>
        </w:rPr>
        <w:t>d</w:t>
      </w:r>
      <w:r w:rsidRPr="00C043BD">
        <w:rPr>
          <w:bCs/>
          <w:sz w:val="20"/>
          <w:szCs w:val="20"/>
        </w:rPr>
        <w:t>al termine del Raduno.</w:t>
      </w:r>
    </w:p>
    <w:p w:rsidR="001101D9" w:rsidRPr="00C043BD" w:rsidRDefault="001101D9" w:rsidP="008C1742">
      <w:pPr>
        <w:jc w:val="both"/>
        <w:rPr>
          <w:bCs/>
          <w:sz w:val="20"/>
          <w:szCs w:val="20"/>
        </w:rPr>
      </w:pPr>
      <w:r>
        <w:rPr>
          <w:noProof/>
        </w:rPr>
        <w:pict>
          <v:shape id="_x0000_s1027" type="#_x0000_t75" alt="Nuova immagine.JPG" style="position:absolute;left:0;text-align:left;margin-left:306.8pt;margin-top:2.4pt;width:60.3pt;height:64.5pt;z-index:-251655168;visibility:visible">
            <v:imagedata r:id="rId8" o:title=""/>
          </v:shape>
        </w:pict>
      </w:r>
    </w:p>
    <w:p w:rsidR="001101D9" w:rsidRPr="00061FA5" w:rsidRDefault="001101D9" w:rsidP="008C1742">
      <w:pPr>
        <w:tabs>
          <w:tab w:val="left" w:pos="709"/>
        </w:tabs>
        <w:jc w:val="both"/>
        <w:rPr>
          <w:sz w:val="21"/>
          <w:szCs w:val="21"/>
        </w:rPr>
      </w:pP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  <w:t>Il Segretario Generale</w:t>
      </w:r>
    </w:p>
    <w:p w:rsidR="001101D9" w:rsidRPr="00061FA5" w:rsidRDefault="001101D9" w:rsidP="008C1742">
      <w:pPr>
        <w:tabs>
          <w:tab w:val="left" w:pos="709"/>
        </w:tabs>
        <w:jc w:val="both"/>
        <w:rPr>
          <w:sz w:val="21"/>
          <w:szCs w:val="21"/>
        </w:rPr>
      </w:pPr>
      <w:r>
        <w:rPr>
          <w:noProof/>
        </w:rPr>
        <w:pict>
          <v:shape id="Immagine 8" o:spid="_x0000_s1028" type="#_x0000_t75" alt="Firma" style="position:absolute;left:0;text-align:left;margin-left:345.7pt;margin-top:676.7pt;width:86.65pt;height:93.05pt;z-index:-251657216;visibility:visible">
            <v:imagedata r:id="rId6" o:title=""/>
          </v:shape>
        </w:pict>
      </w:r>
      <w:r>
        <w:rPr>
          <w:noProof/>
        </w:rPr>
        <w:pict>
          <v:shape id="Immagine 7" o:spid="_x0000_s1029" type="#_x0000_t75" alt="Firma" style="position:absolute;left:0;text-align:left;margin-left:345.7pt;margin-top:676.7pt;width:86.65pt;height:93.05pt;z-index:251658240;visibility:visible">
            <v:imagedata r:id="rId6" o:title=""/>
          </v:shape>
        </w:pict>
      </w:r>
      <w:r>
        <w:rPr>
          <w:noProof/>
        </w:rPr>
        <w:pict>
          <v:shape id="Immagine 6" o:spid="_x0000_s1030" type="#_x0000_t75" alt="Firma" style="position:absolute;left:0;text-align:left;margin-left:345.7pt;margin-top:676.7pt;width:86.65pt;height:93.05pt;z-index:251657216;visibility:visible">
            <v:imagedata r:id="rId6" o:title=""/>
          </v:shape>
        </w:pict>
      </w:r>
      <w:r>
        <w:rPr>
          <w:noProof/>
        </w:rPr>
        <w:pict>
          <v:shape id="Immagine 4" o:spid="_x0000_s1031" type="#_x0000_t75" alt="Firma" style="position:absolute;left:0;text-align:left;margin-left:345.7pt;margin-top:676.7pt;width:86.65pt;height:93.05pt;z-index:-251661312;visibility:visible">
            <v:imagedata r:id="rId6" o:title=""/>
          </v:shape>
        </w:pict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  <w:t>(MdS Alvaro Carboni</w:t>
      </w:r>
      <w:r>
        <w:rPr>
          <w:sz w:val="21"/>
          <w:szCs w:val="21"/>
        </w:rPr>
        <w:t>)</w:t>
      </w:r>
      <w:r w:rsidRPr="00740C6E">
        <w:rPr>
          <w:bCs/>
          <w:i/>
          <w:noProof/>
          <w:sz w:val="20"/>
          <w:szCs w:val="20"/>
        </w:rPr>
        <w:t xml:space="preserve"> </w:t>
      </w:r>
      <w:r>
        <w:rPr>
          <w:noProof/>
        </w:rPr>
        <w:pict>
          <v:shape id="Immagine 3" o:spid="_x0000_s1032" type="#_x0000_t75" alt="Firma" style="position:absolute;left:0;text-align:left;margin-left:345.7pt;margin-top:676.7pt;width:86.65pt;height:93.05pt;z-index:-251662336;visibility:visible;mso-position-horizontal-relative:text;mso-position-vertical-relative:text">
            <v:imagedata r:id="rId6" o:title=""/>
          </v:shape>
        </w:pict>
      </w:r>
      <w:r>
        <w:rPr>
          <w:noProof/>
        </w:rPr>
        <w:pict>
          <v:shape id="Immagine 5" o:spid="_x0000_s1033" type="#_x0000_t75" alt="Firma" style="position:absolute;left:0;text-align:left;margin-left:345.55pt;margin-top:556.85pt;width:86.1pt;height:93.05pt;z-index:-251660288;visibility:visible;mso-position-horizontal-relative:text;mso-position-vertical-relative:text">
            <v:imagedata r:id="rId9" o:title=""/>
          </v:shape>
        </w:pict>
      </w:r>
    </w:p>
    <w:sectPr w:rsidR="001101D9" w:rsidRPr="00061FA5" w:rsidSect="00043372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1D9" w:rsidRDefault="001101D9">
      <w:r>
        <w:separator/>
      </w:r>
    </w:p>
  </w:endnote>
  <w:endnote w:type="continuationSeparator" w:id="1">
    <w:p w:rsidR="001101D9" w:rsidRDefault="00110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1D9" w:rsidRDefault="001101D9">
    <w:pPr>
      <w:pStyle w:val="Footer"/>
    </w:pPr>
    <w:r w:rsidRPr="005F41A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8" type="#_x0000_t75" alt="Fitarco Sotto" style="width:480.75pt;height:30.7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1D9" w:rsidRDefault="001101D9">
      <w:r>
        <w:separator/>
      </w:r>
    </w:p>
  </w:footnote>
  <w:footnote w:type="continuationSeparator" w:id="1">
    <w:p w:rsidR="001101D9" w:rsidRDefault="00110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1D9" w:rsidRDefault="001101D9">
    <w:pPr>
      <w:pStyle w:val="Header"/>
    </w:pPr>
    <w:r w:rsidRPr="005F41A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alt="Fitarco sopra" style="width:477pt;height:82.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37D"/>
    <w:rsid w:val="00043372"/>
    <w:rsid w:val="00061FA5"/>
    <w:rsid w:val="000C78E8"/>
    <w:rsid w:val="001101D9"/>
    <w:rsid w:val="001D7077"/>
    <w:rsid w:val="00262028"/>
    <w:rsid w:val="002D15C9"/>
    <w:rsid w:val="00314213"/>
    <w:rsid w:val="00331CB8"/>
    <w:rsid w:val="0041668C"/>
    <w:rsid w:val="0043705A"/>
    <w:rsid w:val="004477E3"/>
    <w:rsid w:val="004B4F35"/>
    <w:rsid w:val="0054489D"/>
    <w:rsid w:val="0055337D"/>
    <w:rsid w:val="00562BBB"/>
    <w:rsid w:val="005D0941"/>
    <w:rsid w:val="005F41A7"/>
    <w:rsid w:val="006F182D"/>
    <w:rsid w:val="007405B3"/>
    <w:rsid w:val="00740C6E"/>
    <w:rsid w:val="007528FD"/>
    <w:rsid w:val="00776BB0"/>
    <w:rsid w:val="00852C46"/>
    <w:rsid w:val="008C1742"/>
    <w:rsid w:val="0090371E"/>
    <w:rsid w:val="009211E4"/>
    <w:rsid w:val="00965546"/>
    <w:rsid w:val="00982592"/>
    <w:rsid w:val="00A43AAF"/>
    <w:rsid w:val="00A94EAA"/>
    <w:rsid w:val="00AB1A43"/>
    <w:rsid w:val="00BC135F"/>
    <w:rsid w:val="00BC6BAC"/>
    <w:rsid w:val="00BE5ED7"/>
    <w:rsid w:val="00C043BD"/>
    <w:rsid w:val="00C14870"/>
    <w:rsid w:val="00C8561D"/>
    <w:rsid w:val="00CA51BE"/>
    <w:rsid w:val="00CD497E"/>
    <w:rsid w:val="00DE39C6"/>
    <w:rsid w:val="00DE3FC5"/>
    <w:rsid w:val="00E66D15"/>
    <w:rsid w:val="00EF0176"/>
    <w:rsid w:val="00F47A87"/>
    <w:rsid w:val="00F65165"/>
    <w:rsid w:val="00FC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72"/>
    <w:rPr>
      <w:rFonts w:ascii="Arial" w:hAnsi="Arial" w:cs="Arial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3FC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F"/>
    <w:rPr>
      <w:rFonts w:ascii="Arial" w:hAnsi="Arial" w:cs="Arial"/>
      <w:sz w:val="26"/>
      <w:szCs w:val="26"/>
    </w:rPr>
  </w:style>
  <w:style w:type="paragraph" w:styleId="Footer">
    <w:name w:val="footer"/>
    <w:basedOn w:val="Normal"/>
    <w:link w:val="FooterChar"/>
    <w:uiPriority w:val="99"/>
    <w:rsid w:val="00DE3FC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603F"/>
    <w:rPr>
      <w:rFonts w:ascii="Arial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55337D"/>
    <w:pPr>
      <w:autoSpaceDE w:val="0"/>
      <w:autoSpaceDN w:val="0"/>
      <w:adjustRightInd w:val="0"/>
      <w:ind w:firstLine="708"/>
      <w:jc w:val="both"/>
    </w:pPr>
    <w:rPr>
      <w:rFonts w:cs="Times New Roman"/>
      <w:color w:val="000000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603F"/>
    <w:rPr>
      <w:rFonts w:ascii="Arial" w:hAnsi="Arial" w:cs="Arial"/>
      <w:sz w:val="26"/>
      <w:szCs w:val="26"/>
    </w:rPr>
  </w:style>
  <w:style w:type="character" w:styleId="Hyperlink">
    <w:name w:val="Hyperlink"/>
    <w:basedOn w:val="DefaultParagraphFont"/>
    <w:uiPriority w:val="99"/>
    <w:rsid w:val="0055337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B4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03F"/>
    <w:rPr>
      <w:rFonts w:cs="Arial"/>
      <w:sz w:val="0"/>
      <w:szCs w:val="0"/>
    </w:rPr>
  </w:style>
  <w:style w:type="paragraph" w:styleId="DocumentMap">
    <w:name w:val="Document Map"/>
    <w:basedOn w:val="Normal"/>
    <w:link w:val="DocumentMapChar"/>
    <w:uiPriority w:val="99"/>
    <w:rsid w:val="008C174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8C1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ttoreparalimpico@fitarco-italia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ura\Dati%20applicazioni\Microsoft\Modelli\carta%20intestata%20tecnic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tecnico.dot</Template>
  <TotalTime>2</TotalTime>
  <Pages>1</Pages>
  <Words>375</Words>
  <Characters>2139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Tecnico</dc:title>
  <dc:subject/>
  <dc:creator>Utente</dc:creator>
  <cp:keywords/>
  <dc:description/>
  <cp:lastModifiedBy>.</cp:lastModifiedBy>
  <cp:revision>2</cp:revision>
  <cp:lastPrinted>2010-01-04T16:14:00Z</cp:lastPrinted>
  <dcterms:created xsi:type="dcterms:W3CDTF">2010-01-04T17:24:00Z</dcterms:created>
  <dcterms:modified xsi:type="dcterms:W3CDTF">2010-01-04T17:24:00Z</dcterms:modified>
</cp:coreProperties>
</file>